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2C5" w:rsidRDefault="00AF72C5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66725" cy="609600"/>
            <wp:effectExtent l="19050" t="0" r="9525" b="0"/>
            <wp:docPr id="1" name="Рисунок 1" descr="герб 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нов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2C5" w:rsidRDefault="00AF72C5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D7AA8" w:rsidRDefault="001D7AA8" w:rsidP="001D7A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ПЛАТНИРОВСКОГО СЕЛЬСКОГО ПОСЕЛЕНИЯ</w:t>
      </w:r>
    </w:p>
    <w:p w:rsidR="001D7AA8" w:rsidRDefault="001D7AA8" w:rsidP="001D7A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КОРЕНОВСКОГО РАЙОНА</w:t>
      </w:r>
    </w:p>
    <w:p w:rsidR="001D7AA8" w:rsidRDefault="001D7AA8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04D1" w:rsidRPr="001D7AA8" w:rsidRDefault="001D7AA8" w:rsidP="00CD4ED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7AA8">
        <w:rPr>
          <w:rFonts w:ascii="Times New Roman" w:hAnsi="Times New Roman" w:cs="Times New Roman"/>
          <w:b/>
          <w:sz w:val="32"/>
          <w:szCs w:val="32"/>
        </w:rPr>
        <w:t>РЕШЕНИ</w:t>
      </w:r>
      <w:r w:rsidR="00CB59D4">
        <w:rPr>
          <w:rFonts w:ascii="Times New Roman" w:hAnsi="Times New Roman" w:cs="Times New Roman"/>
          <w:b/>
          <w:sz w:val="32"/>
          <w:szCs w:val="32"/>
        </w:rPr>
        <w:t>Е</w:t>
      </w:r>
    </w:p>
    <w:p w:rsidR="00CD4ED9" w:rsidRPr="00F612B2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4ED9" w:rsidRPr="00F612B2" w:rsidRDefault="00F14B4F" w:rsidP="00CD4E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12B2">
        <w:rPr>
          <w:rFonts w:ascii="Times New Roman" w:hAnsi="Times New Roman" w:cs="Times New Roman"/>
          <w:sz w:val="24"/>
          <w:szCs w:val="24"/>
        </w:rPr>
        <w:t>от 20</w:t>
      </w:r>
      <w:r w:rsidR="00CB59D4" w:rsidRPr="00F612B2">
        <w:rPr>
          <w:rFonts w:ascii="Times New Roman" w:hAnsi="Times New Roman" w:cs="Times New Roman"/>
          <w:sz w:val="24"/>
          <w:szCs w:val="24"/>
        </w:rPr>
        <w:t>.02.2012</w:t>
      </w:r>
      <w:r w:rsidR="00CD4ED9" w:rsidRPr="00F612B2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1D7AA8" w:rsidRPr="00F612B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B59D4" w:rsidRPr="00F612B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612B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CB59D4" w:rsidRPr="00F612B2">
        <w:rPr>
          <w:rFonts w:ascii="Times New Roman" w:hAnsi="Times New Roman" w:cs="Times New Roman"/>
          <w:sz w:val="24"/>
          <w:szCs w:val="24"/>
        </w:rPr>
        <w:t>№159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ст.Платнировская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D7AA8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ED9">
        <w:rPr>
          <w:rFonts w:ascii="Times New Roman" w:hAnsi="Times New Roman" w:cs="Times New Roman"/>
          <w:b/>
          <w:sz w:val="28"/>
          <w:szCs w:val="28"/>
        </w:rPr>
        <w:t>Об утверждении решения конкурсной комиссии по подведению итогов первого этапа краевого конкурса на звание «Лучший орган территориального общес</w:t>
      </w:r>
      <w:r w:rsidR="001D7AA8">
        <w:rPr>
          <w:rFonts w:ascii="Times New Roman" w:hAnsi="Times New Roman" w:cs="Times New Roman"/>
          <w:b/>
          <w:sz w:val="28"/>
          <w:szCs w:val="28"/>
        </w:rPr>
        <w:t>твенного самоуправления» за 2011</w:t>
      </w:r>
      <w:r w:rsidRPr="00CD4ED9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ED9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 w:rsidRPr="00CD4ED9">
        <w:rPr>
          <w:rFonts w:ascii="Times New Roman" w:hAnsi="Times New Roman" w:cs="Times New Roman"/>
          <w:b/>
          <w:sz w:val="28"/>
          <w:szCs w:val="28"/>
        </w:rPr>
        <w:t>Платнировского</w:t>
      </w:r>
      <w:proofErr w:type="spellEnd"/>
      <w:r w:rsidRPr="00CD4ED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CD4ED9">
        <w:rPr>
          <w:rFonts w:ascii="Times New Roman" w:hAnsi="Times New Roman" w:cs="Times New Roman"/>
          <w:b/>
          <w:sz w:val="28"/>
          <w:szCs w:val="28"/>
        </w:rPr>
        <w:t>Кореновского</w:t>
      </w:r>
      <w:proofErr w:type="spellEnd"/>
      <w:r w:rsidRPr="00CD4ED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C32" w:rsidRDefault="00CD4ED9" w:rsidP="0058378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статьи 27 Федерального Закона Российской Федерации от 6 октября 2003 года №131-ФЗ «Об общих принципах организации местного самоуправления в Российской Федерации», постановления Законодательного Собрания Краснодарского края</w:t>
      </w:r>
      <w:r w:rsidR="0058378F">
        <w:rPr>
          <w:rFonts w:ascii="Times New Roman" w:hAnsi="Times New Roman" w:cs="Times New Roman"/>
          <w:sz w:val="28"/>
          <w:szCs w:val="28"/>
        </w:rPr>
        <w:t xml:space="preserve"> от 28 февраля 2007 года №2939-П «О краевом конкурсе на звание «Лучший орган территориального общественного самоуправления», постановления</w:t>
      </w:r>
      <w:r w:rsidR="001C1C32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Кореновский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 от 4 мая 2010 года №629 «О конкурсе на звание «Лучший орган территориального общественного самоуправления муниципального образования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Кореновский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1D7AA8">
        <w:rPr>
          <w:rFonts w:ascii="Times New Roman" w:hAnsi="Times New Roman" w:cs="Times New Roman"/>
          <w:sz w:val="28"/>
          <w:szCs w:val="28"/>
        </w:rPr>
        <w:t xml:space="preserve"> (с изменениями от 1 августа 2011 года №1577)</w:t>
      </w:r>
      <w:r w:rsidR="001C1C32">
        <w:rPr>
          <w:rFonts w:ascii="Times New Roman" w:hAnsi="Times New Roman" w:cs="Times New Roman"/>
          <w:sz w:val="28"/>
          <w:szCs w:val="28"/>
        </w:rPr>
        <w:t xml:space="preserve">, постановлении администрации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 от 11 мая 2010 года №129 «О конкурсе на звание «Лучший орган территориального общественного самоуправления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района»</w:t>
      </w:r>
      <w:r w:rsidR="001D7AA8">
        <w:rPr>
          <w:rFonts w:ascii="Times New Roman" w:hAnsi="Times New Roman" w:cs="Times New Roman"/>
          <w:sz w:val="28"/>
          <w:szCs w:val="28"/>
        </w:rPr>
        <w:t xml:space="preserve"> (с изменениями от</w:t>
      </w:r>
      <w:r w:rsidR="0037700B">
        <w:rPr>
          <w:rFonts w:ascii="Times New Roman" w:hAnsi="Times New Roman" w:cs="Times New Roman"/>
          <w:sz w:val="28"/>
          <w:szCs w:val="28"/>
        </w:rPr>
        <w:t xml:space="preserve"> 11 ноября 2011 года №367)</w:t>
      </w:r>
      <w:r w:rsidR="001C1C32">
        <w:rPr>
          <w:rFonts w:ascii="Times New Roman" w:hAnsi="Times New Roman" w:cs="Times New Roman"/>
          <w:sz w:val="28"/>
          <w:szCs w:val="28"/>
        </w:rPr>
        <w:t xml:space="preserve">, </w:t>
      </w:r>
      <w:r w:rsidR="0037700B">
        <w:rPr>
          <w:rFonts w:ascii="Times New Roman" w:hAnsi="Times New Roman" w:cs="Times New Roman"/>
          <w:sz w:val="28"/>
          <w:szCs w:val="28"/>
        </w:rPr>
        <w:t xml:space="preserve"> </w:t>
      </w:r>
      <w:r w:rsidR="001C1C32"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37700B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ил:</w:t>
      </w:r>
    </w:p>
    <w:p w:rsidR="0037700B" w:rsidRDefault="001C1C32" w:rsidP="00AF72C5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решение конкурсной комиссии по подведению итогов первого этапа краевого конкурса на звание «Лучший орган территориального общественного самоуправления»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1D7AA8">
        <w:rPr>
          <w:rFonts w:ascii="Times New Roman" w:hAnsi="Times New Roman" w:cs="Times New Roman"/>
          <w:sz w:val="28"/>
          <w:szCs w:val="28"/>
        </w:rPr>
        <w:t>ореновского</w:t>
      </w:r>
      <w:proofErr w:type="spellEnd"/>
      <w:r w:rsidR="001D7AA8">
        <w:rPr>
          <w:rFonts w:ascii="Times New Roman" w:hAnsi="Times New Roman" w:cs="Times New Roman"/>
          <w:sz w:val="28"/>
          <w:szCs w:val="28"/>
        </w:rPr>
        <w:t xml:space="preserve"> района   от </w:t>
      </w:r>
      <w:r w:rsidR="0058378F" w:rsidRPr="001C1C32">
        <w:rPr>
          <w:rFonts w:ascii="Times New Roman" w:hAnsi="Times New Roman" w:cs="Times New Roman"/>
          <w:sz w:val="28"/>
          <w:szCs w:val="28"/>
        </w:rPr>
        <w:t xml:space="preserve"> </w:t>
      </w:r>
      <w:r w:rsidR="008D6D21">
        <w:rPr>
          <w:rFonts w:ascii="Times New Roman" w:hAnsi="Times New Roman" w:cs="Times New Roman"/>
          <w:sz w:val="28"/>
          <w:szCs w:val="28"/>
        </w:rPr>
        <w:t xml:space="preserve">2 февраля </w:t>
      </w:r>
      <w:r w:rsidR="001D7AA8">
        <w:rPr>
          <w:rFonts w:ascii="Times New Roman" w:hAnsi="Times New Roman" w:cs="Times New Roman"/>
          <w:sz w:val="28"/>
          <w:szCs w:val="28"/>
        </w:rPr>
        <w:t>2012</w:t>
      </w:r>
      <w:r>
        <w:rPr>
          <w:rFonts w:ascii="Times New Roman" w:hAnsi="Times New Roman" w:cs="Times New Roman"/>
          <w:sz w:val="28"/>
          <w:szCs w:val="28"/>
        </w:rPr>
        <w:t xml:space="preserve"> года об определении победителем этапа краевого конкурса на звание «Лучший орган территориального общественного самоуправления»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(далее победитель </w:t>
      </w:r>
    </w:p>
    <w:p w:rsidR="0037700B" w:rsidRDefault="0037700B" w:rsidP="0037700B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37700B" w:rsidRDefault="0037700B" w:rsidP="0037700B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37700B" w:rsidRDefault="0037700B" w:rsidP="0037700B">
      <w:pPr>
        <w:pStyle w:val="a3"/>
        <w:spacing w:after="0"/>
        <w:ind w:left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AF72C5" w:rsidRDefault="001C1C32" w:rsidP="0037700B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первого этапа конкурса) – территориального общественного самоуправления №1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830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30FC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F830FC">
        <w:rPr>
          <w:rFonts w:ascii="Times New Roman" w:hAnsi="Times New Roman" w:cs="Times New Roman"/>
          <w:sz w:val="28"/>
          <w:szCs w:val="28"/>
        </w:rPr>
        <w:t xml:space="preserve"> района (председатель </w:t>
      </w:r>
    </w:p>
    <w:p w:rsidR="00F830FC" w:rsidRPr="00AF72C5" w:rsidRDefault="00F830FC" w:rsidP="00AF72C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72C5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 – Серенко Антонина Михайловна).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представить настоящее решение и характеристику, отражающую деятельность органа территориального общественного самоуправления – победителя первого этапа конкурса в администрацию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и районную комиссию по подведению итогов краевого конкурса на звание «Лучший орган территориального общественного самоуправления».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выполнением настоящего решения возложить на постоянную комиссию по промышленности, транспорту, связи, строительству, жилищно-коммунальному хозяйству и предпринимательству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Бахарев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обнародования.</w:t>
      </w:r>
    </w:p>
    <w:p w:rsidR="00F830FC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Л.Н.Богославец</w:t>
      </w:r>
      <w:proofErr w:type="spellEnd"/>
    </w:p>
    <w:p w:rsidR="001D7AA8" w:rsidRDefault="001D7AA8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D7AA8" w:rsidRDefault="001D7AA8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</w:t>
      </w:r>
    </w:p>
    <w:p w:rsidR="001D7AA8" w:rsidRDefault="001D7AA8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D7AA8" w:rsidRDefault="001D7AA8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В.В.Героев</w:t>
      </w:r>
    </w:p>
    <w:p w:rsidR="00F830FC" w:rsidRPr="001C1C32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CD4ED9" w:rsidRPr="00CD4ED9" w:rsidRDefault="00CD4ED9" w:rsidP="00CD4ED9">
      <w:pPr>
        <w:rPr>
          <w:rFonts w:ascii="Times New Roman" w:hAnsi="Times New Roman" w:cs="Times New Roman"/>
          <w:b/>
          <w:sz w:val="36"/>
          <w:szCs w:val="36"/>
        </w:rPr>
      </w:pPr>
    </w:p>
    <w:sectPr w:rsidR="00CD4ED9" w:rsidRPr="00CD4ED9" w:rsidSect="00AF72C5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E14DB"/>
    <w:multiLevelType w:val="hybridMultilevel"/>
    <w:tmpl w:val="83FAA708"/>
    <w:lvl w:ilvl="0" w:tplc="3D1E11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D4ED9"/>
    <w:rsid w:val="0003155D"/>
    <w:rsid w:val="000347B7"/>
    <w:rsid w:val="001C1C32"/>
    <w:rsid w:val="001D7AA8"/>
    <w:rsid w:val="0037700B"/>
    <w:rsid w:val="00380641"/>
    <w:rsid w:val="005816F2"/>
    <w:rsid w:val="0058378F"/>
    <w:rsid w:val="008D6D21"/>
    <w:rsid w:val="00A515F1"/>
    <w:rsid w:val="00A904D1"/>
    <w:rsid w:val="00AF72C5"/>
    <w:rsid w:val="00BF0156"/>
    <w:rsid w:val="00CB59D4"/>
    <w:rsid w:val="00CD2391"/>
    <w:rsid w:val="00CD4ED9"/>
    <w:rsid w:val="00E7298E"/>
    <w:rsid w:val="00F14B4F"/>
    <w:rsid w:val="00F612B2"/>
    <w:rsid w:val="00F83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C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7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72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2012-02-13T07:33:00Z</cp:lastPrinted>
  <dcterms:created xsi:type="dcterms:W3CDTF">2010-11-22T12:48:00Z</dcterms:created>
  <dcterms:modified xsi:type="dcterms:W3CDTF">2012-10-29T13:25:00Z</dcterms:modified>
</cp:coreProperties>
</file>